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1WL0mGzfhYmKafsShTvGEj==&#10;" textCheckSum="" ver="1">
  <a:bounds l="0" t="-2" r="1100" b="2878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6985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square" lIns="0" tIns="0" rIns="0" bIns="0" numCol="1" spcCol="0" rtlCol="0" fromWordArt="0" anchor="t" anchorCtr="0" forceAA="0" compatLnSpc="1">
          <a:spAutoFit/>
        </wps:bodyPr>
      </wps:wsp>
    </a:graphicData>
  </a:graphic>
</wp:e2oholder>
</file>